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B" w:rsidRDefault="00BA363D" w:rsidP="00BA363D">
      <w:pPr>
        <w:ind w:left="-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36070" cy="9105900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07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E5B">
        <w:rPr>
          <w:rFonts w:ascii="Times New Roman" w:hAnsi="Times New Roman" w:cs="Times New Roman"/>
        </w:rPr>
        <w:lastRenderedPageBreak/>
        <w:t xml:space="preserve">   1.9. Оказание платных образовательных услуг  не может наносить ущерб или ухудшать качество предоставления основных образовательных услуг.</w:t>
      </w:r>
    </w:p>
    <w:p w:rsidR="00831E5B" w:rsidRDefault="00831E5B" w:rsidP="00D77A41">
      <w:pPr>
        <w:jc w:val="center"/>
        <w:rPr>
          <w:rFonts w:ascii="Times New Roman" w:hAnsi="Times New Roman" w:cs="Times New Roman"/>
        </w:rPr>
      </w:pPr>
    </w:p>
    <w:p w:rsidR="00F63517" w:rsidRDefault="00831E5B" w:rsidP="00D77A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понятия, используемые в Положении</w:t>
      </w:r>
    </w:p>
    <w:p w:rsidR="00831E5B" w:rsidRDefault="00831E5B" w:rsidP="00D77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2.1. Платные образовательные услуги – образовательные услуги, оказываемые учреждениями населению за счет личных сре</w:t>
      </w:r>
      <w:proofErr w:type="gramStart"/>
      <w:r>
        <w:rPr>
          <w:rFonts w:ascii="Times New Roman" w:hAnsi="Times New Roman" w:cs="Times New Roman"/>
        </w:rPr>
        <w:t>дств гр</w:t>
      </w:r>
      <w:proofErr w:type="gramEnd"/>
      <w:r>
        <w:rPr>
          <w:rFonts w:ascii="Times New Roman" w:hAnsi="Times New Roman" w:cs="Times New Roman"/>
        </w:rPr>
        <w:t>аждан, организаций и иных источников, предусмотренных законодательством.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Исполнитель – учреждение, оказывающее платные образовательные услуги потребителю по договору  оказания платных образовательных услуг.</w:t>
      </w:r>
    </w:p>
    <w:p w:rsidR="00831E5B" w:rsidRDefault="00831E5B" w:rsidP="00D77A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 xml:space="preserve">2.3.  Заказчик - </w:t>
      </w:r>
      <w:r>
        <w:rPr>
          <w:rFonts w:ascii="Times New Roman" w:hAnsi="Times New Roman" w:cs="Times New Roman"/>
          <w:color w:val="000000"/>
        </w:rPr>
        <w:t>законный представитель несовершеннолетнего - мать, отец, опекун, попечитель, уполномоченный представитель органа опеки   и попечительства или учреждение социальной защиты, в котором находится нуждающийся в опеке или попечительстве несовершеннолетний, организация,  либо лицо, действующее на основании доверенности, выданной законным представителем.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 Договор  оказания платных образовательных услуг – документ, согласно которому Исполнитель обязуется по заданию Заказчика  оказать услуги, а Заказчик обязуется оплатить эти услуги.</w:t>
      </w:r>
    </w:p>
    <w:p w:rsidR="00831E5B" w:rsidRDefault="00831E5B" w:rsidP="00D77A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оказания платных образовательных услуг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бесплатно обеспечивает Заказчиков  доступной и достоверной информацией о платных образовательных услугах.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3.2. Информация о платных образовательных услугах, оказываемых учреждениями, должна находиться в удобном для обозрения месте и содержать: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сведения о наименовании учреждения, о его месте нахождения;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сведения об учредителе данного учреждения (адрес, телефоны);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 xml:space="preserve">сведения о лицензии, номере и дате выдачи, сроке действия, органе, выдавшем лицензию; 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сведения о режиме работы учреждения, расписание занятий по платным образовательным услугам, дополнительным образовательным программам;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разрешение на оказани</w:t>
      </w:r>
      <w:r w:rsidR="0030064B" w:rsidRPr="0030064B">
        <w:rPr>
          <w:rFonts w:ascii="Times New Roman" w:hAnsi="Times New Roman" w:cs="Times New Roman"/>
        </w:rPr>
        <w:t xml:space="preserve">е  муниципальным бюджетным дошкольным </w:t>
      </w:r>
      <w:r w:rsidRPr="0030064B">
        <w:rPr>
          <w:rFonts w:ascii="Times New Roman" w:hAnsi="Times New Roman" w:cs="Times New Roman"/>
        </w:rPr>
        <w:t>образовательным учреждением города Ставрополя платных образовательных услуг;</w:t>
      </w:r>
    </w:p>
    <w:p w:rsidR="00831E5B" w:rsidRPr="0030064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положение о порядке оказания платных образовательных услуг;</w:t>
      </w:r>
    </w:p>
    <w:p w:rsidR="00831E5B" w:rsidRPr="0030064B" w:rsidRDefault="00831E5B" w:rsidP="00D77A41">
      <w:pPr>
        <w:ind w:left="539"/>
        <w:jc w:val="both"/>
        <w:rPr>
          <w:rFonts w:ascii="Times New Roman" w:hAnsi="Times New Roman" w:cs="Times New Roman"/>
        </w:rPr>
      </w:pPr>
      <w:r w:rsidRPr="0030064B">
        <w:rPr>
          <w:rFonts w:ascii="Times New Roman" w:hAnsi="Times New Roman" w:cs="Times New Roman"/>
        </w:rPr>
        <w:t>перечень оказываемых платных образовательных услуг, прейскурант  тарифов   на   платные образовательные услуги, утвержденный пр</w:t>
      </w:r>
      <w:r w:rsidR="007F41A2">
        <w:rPr>
          <w:rFonts w:ascii="Times New Roman" w:hAnsi="Times New Roman" w:cs="Times New Roman"/>
        </w:rPr>
        <w:t>иказом  руководителя учреждения.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Оплата за  платные образовательные услуги оказыв</w:t>
      </w:r>
      <w:r w:rsidR="0030064B">
        <w:rPr>
          <w:rFonts w:ascii="Times New Roman" w:hAnsi="Times New Roman" w:cs="Times New Roman"/>
        </w:rPr>
        <w:t>ается в  безналичной форме.  О</w:t>
      </w:r>
      <w:r>
        <w:rPr>
          <w:rFonts w:ascii="Times New Roman" w:hAnsi="Times New Roman" w:cs="Times New Roman"/>
        </w:rPr>
        <w:t xml:space="preserve">плата производится путем перечисления денежных средств на соответствующий счет Исполнителя. 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Для оказания платных образовательных услуг руководителем учреждения издаются следующие приказы об утверждении: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тарифов на платные образовательных тарифов в соответствии с Постановлением администрации города Ставрополя;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по платным образовательным услугам;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порядке оказания платных образовательных услуг;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оплате труда работников, занятых оказанием платных образовательных услуг;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списка педагогических работников, оказывающих платные образовательные услуги;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расписания занятий по платным образовательным услугам.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3.5. Распределение денежных средств фонда оплаты труда осуществляется в соответствии с Примерным положением об оплате </w:t>
      </w:r>
      <w:proofErr w:type="gramStart"/>
      <w:r>
        <w:rPr>
          <w:rFonts w:ascii="Times New Roman" w:hAnsi="Times New Roman" w:cs="Times New Roman"/>
        </w:rPr>
        <w:t>труда работников учреждений города Ставрополя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31E5B" w:rsidRDefault="0030064B" w:rsidP="00D77A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имее</w:t>
      </w:r>
      <w:r w:rsidR="00831E5B">
        <w:rPr>
          <w:rFonts w:ascii="Times New Roman" w:hAnsi="Times New Roman" w:cs="Times New Roman"/>
        </w:rPr>
        <w:t>т право направлять на финансирование заработной платы и начислений работникам учрежд</w:t>
      </w:r>
      <w:r>
        <w:rPr>
          <w:rFonts w:ascii="Times New Roman" w:hAnsi="Times New Roman" w:cs="Times New Roman"/>
        </w:rPr>
        <w:t>ения, оказывающим</w:t>
      </w:r>
      <w:r w:rsidR="00831E5B">
        <w:rPr>
          <w:rFonts w:ascii="Times New Roman" w:hAnsi="Times New Roman" w:cs="Times New Roman"/>
        </w:rPr>
        <w:t xml:space="preserve"> платные образо</w:t>
      </w:r>
      <w:r w:rsidR="00E65A9F">
        <w:rPr>
          <w:rFonts w:ascii="Times New Roman" w:hAnsi="Times New Roman" w:cs="Times New Roman"/>
        </w:rPr>
        <w:t>вательные услуги  в размере до 8</w:t>
      </w:r>
      <w:r w:rsidR="00831E5B">
        <w:rPr>
          <w:rFonts w:ascii="Times New Roman" w:hAnsi="Times New Roman" w:cs="Times New Roman"/>
        </w:rPr>
        <w:t>0% доходов от платных дополнительных образовательных услуг, из них:</w:t>
      </w:r>
    </w:p>
    <w:p w:rsidR="00831E5B" w:rsidRDefault="00E65A9F" w:rsidP="00D77A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20</w:t>
      </w:r>
      <w:r w:rsidR="00831E5B">
        <w:rPr>
          <w:rFonts w:ascii="Times New Roman" w:hAnsi="Times New Roman" w:cs="Times New Roman"/>
        </w:rPr>
        <w:t>% - на заработную плату руководителей учреждений;</w:t>
      </w:r>
    </w:p>
    <w:p w:rsidR="00831E5B" w:rsidRDefault="00831E5B" w:rsidP="00D77A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15% - на заработную плату административно-управленческого персонала и прочих работников (работники бухгалтерии, уборщики служебных помещений  и др.), занятых в оказании платных образовательных услуг (кроме руководителей);</w:t>
      </w:r>
    </w:p>
    <w:p w:rsidR="00831E5B" w:rsidRDefault="00E65A9F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5EE3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4</w:t>
      </w:r>
      <w:r w:rsidR="00831E5B">
        <w:rPr>
          <w:rFonts w:ascii="Times New Roman" w:hAnsi="Times New Roman" w:cs="Times New Roman"/>
        </w:rPr>
        <w:t>5% - на заработную плату педагогических работников, оказывающих платные образовательные услуги.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распределении дохода от платных образовательных услуг, в обязательном порядке создается резерв денежных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начисления и оплаты отпусков – до 8 %.</w:t>
      </w:r>
    </w:p>
    <w:p w:rsidR="0030064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 Платные образовательные услуги оказываются педагогическим персоналом в свободное от основной работы время с обязательным составлением расписания занятий по оказанию платных образовательных услуг.</w:t>
      </w:r>
    </w:p>
    <w:p w:rsidR="007F41A2" w:rsidRDefault="007F41A2" w:rsidP="00D77A41">
      <w:pPr>
        <w:jc w:val="both"/>
        <w:rPr>
          <w:rFonts w:ascii="Times New Roman" w:hAnsi="Times New Roman" w:cs="Times New Roman"/>
        </w:rPr>
      </w:pPr>
    </w:p>
    <w:p w:rsidR="00831E5B" w:rsidRDefault="00831E5B" w:rsidP="00D77A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Ответственность Исполнителя и Заказчика (Потребителя)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4.1. Исполнитель  обязан выдать Заказчику (Потребителю) платной образовательной услуги следующие документы: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договор  оказания платных образовательных услуг, с указанием номера и сроков действия договора.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4.2. Исполнитель оказывает платные образовательные услуги в порядке и в сроки, определенные договором  возмездного оказания платных образовательных услуг.</w:t>
      </w:r>
    </w:p>
    <w:p w:rsidR="00831E5B" w:rsidRDefault="00831E5B" w:rsidP="00D77A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Исполнитель обязан при оказании платных образовательных услуг соблюдать права  Заказчика (Потребителя) в соответствии действующим законодательством Российской Федерации.</w:t>
      </w:r>
    </w:p>
    <w:p w:rsidR="00831E5B" w:rsidRDefault="00831E5B" w:rsidP="00D77A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 3а неисполнение или ненадлежащее исполнение обязательств                  по договору Исполнитель и Заказчик (Потребитель) несут ответственность, предусмотренную договором оказания платных образовательных услуг  и законодательством Российской Федерации.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4.5.  Заказчик (Потребитель) обязан оплатить за платную образовательную услугу, в порядке и в сроки, указанные в договоре заключенном между сторонами  и выполнять требования, обеспечивающие качественное оказание услуги.</w:t>
      </w:r>
    </w:p>
    <w:p w:rsidR="00831E5B" w:rsidRDefault="00831E5B" w:rsidP="00D77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4.6. При обнаружении недостатков оказанных платных образовательных услуг, в том числе оказания их не в полном объеме, предусмотренном дополнительной образовательной программой  и учебным планом,  Заказчик (Потребитель) вправе по своему выбору требовать: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соответствующего уменьшения  оплаты оказанных платных образовательных услуг;</w:t>
      </w:r>
    </w:p>
    <w:p w:rsidR="00831E5B" w:rsidRDefault="00831E5B" w:rsidP="00D77A41">
      <w:pPr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возмещения понесенных им расходов по устранению недостатков оказанных платных образовательных услуг.</w:t>
      </w:r>
    </w:p>
    <w:p w:rsidR="00831E5B" w:rsidRDefault="00831E5B" w:rsidP="00D77A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Д</w:t>
      </w:r>
      <w:r>
        <w:rPr>
          <w:rFonts w:ascii="Times New Roman" w:hAnsi="Times New Roman" w:cs="Times New Roman"/>
          <w:color w:val="000000"/>
        </w:rPr>
        <w:t xml:space="preserve">оговор </w:t>
      </w:r>
      <w:r>
        <w:rPr>
          <w:rFonts w:ascii="Times New Roman" w:hAnsi="Times New Roman" w:cs="Times New Roman"/>
        </w:rPr>
        <w:t>оказания платных образовательных услуг</w:t>
      </w:r>
      <w:r>
        <w:rPr>
          <w:rFonts w:ascii="Times New Roman" w:hAnsi="Times New Roman" w:cs="Times New Roman"/>
          <w:color w:val="000000"/>
        </w:rPr>
        <w:t>, может быть, расторгнут по  соглашению  сторон.    По  инициативе  одной  из  сторон  договор,  может  быть,     расторгнут     по основаниям,  предусмотренным  действующим  законодательством   Российской Федерации.</w:t>
      </w:r>
    </w:p>
    <w:p w:rsidR="00831E5B" w:rsidRDefault="00831E5B" w:rsidP="00D77A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4.8.  </w:t>
      </w:r>
      <w:r>
        <w:rPr>
          <w:rFonts w:ascii="Times New Roman" w:hAnsi="Times New Roman" w:cs="Times New Roman"/>
          <w:color w:val="000000"/>
        </w:rPr>
        <w:t xml:space="preserve">  Исполнитель  вправе  отказаться  от  исполнения договора, если Заказчик (Потребитель) нарушил сроки оплаты платных образовательных услуг  по </w:t>
      </w:r>
      <w:r>
        <w:rPr>
          <w:rFonts w:ascii="Times New Roman" w:hAnsi="Times New Roman" w:cs="Times New Roman"/>
        </w:rPr>
        <w:t>договору  возмездного оказания платных образовательных услуг.</w:t>
      </w:r>
    </w:p>
    <w:p w:rsidR="00831E5B" w:rsidRDefault="00831E5B" w:rsidP="00D77A4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4.9. </w:t>
      </w:r>
      <w:r>
        <w:rPr>
          <w:rFonts w:ascii="Times New Roman" w:hAnsi="Times New Roman" w:cs="Times New Roman"/>
          <w:color w:val="000000"/>
        </w:rPr>
        <w:t xml:space="preserve">Если Потребитель своим поведением систематически нарушает  права и  законные  интересы других обучающихся  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 </w:t>
      </w:r>
      <w:r>
        <w:rPr>
          <w:rFonts w:ascii="Times New Roman" w:hAnsi="Times New Roman" w:cs="Times New Roman"/>
        </w:rPr>
        <w:t>возмездного оказания платных образовательных услуг</w:t>
      </w:r>
      <w:r>
        <w:rPr>
          <w:rFonts w:ascii="Times New Roman" w:hAnsi="Times New Roman" w:cs="Times New Roman"/>
          <w:color w:val="000000"/>
        </w:rPr>
        <w:t>, уведомив об этом Заказчика.</w:t>
      </w:r>
    </w:p>
    <w:p w:rsidR="00831E5B" w:rsidRDefault="00831E5B" w:rsidP="00D7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Тарифообразование</w:t>
      </w:r>
      <w:proofErr w:type="spellEnd"/>
      <w:r>
        <w:rPr>
          <w:rFonts w:ascii="Times New Roman" w:hAnsi="Times New Roman" w:cs="Times New Roman"/>
        </w:rPr>
        <w:t xml:space="preserve"> при оказании платных образовательных услуг.</w:t>
      </w:r>
    </w:p>
    <w:p w:rsidR="00831E5B" w:rsidRDefault="00831E5B" w:rsidP="00D7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5.1. Прейскурант тарифов на платные образовательные услуги утверждается руководителем учреждения  на основании единых предельных тарифов на платные образовательные услуги.</w:t>
      </w:r>
    </w:p>
    <w:p w:rsidR="00831E5B" w:rsidRDefault="00831E5B" w:rsidP="00D7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  Единые предельные тарифы на платные образовательные услуги устанавливаются постановлением администрации города Ставрополя.</w:t>
      </w:r>
    </w:p>
    <w:p w:rsidR="00831E5B" w:rsidRDefault="00831E5B" w:rsidP="00D77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774D7F" w:rsidRDefault="00774D7F" w:rsidP="00D77A41"/>
    <w:sectPr w:rsidR="00774D7F" w:rsidSect="0059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E5B"/>
    <w:rsid w:val="001E3836"/>
    <w:rsid w:val="002E5B66"/>
    <w:rsid w:val="0030064B"/>
    <w:rsid w:val="004063D9"/>
    <w:rsid w:val="00596BB1"/>
    <w:rsid w:val="00672CDB"/>
    <w:rsid w:val="006C03F8"/>
    <w:rsid w:val="00774D7F"/>
    <w:rsid w:val="007F41A2"/>
    <w:rsid w:val="00831E5B"/>
    <w:rsid w:val="00890912"/>
    <w:rsid w:val="00A413DF"/>
    <w:rsid w:val="00A7362C"/>
    <w:rsid w:val="00BA363D"/>
    <w:rsid w:val="00C45EE3"/>
    <w:rsid w:val="00CC1C1D"/>
    <w:rsid w:val="00CF04C8"/>
    <w:rsid w:val="00D77A41"/>
    <w:rsid w:val="00DD7B0E"/>
    <w:rsid w:val="00E65A9F"/>
    <w:rsid w:val="00F6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locked/>
    <w:rsid w:val="00831E5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31E5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Ольга</cp:lastModifiedBy>
  <cp:revision>13</cp:revision>
  <cp:lastPrinted>2017-04-29T09:59:00Z</cp:lastPrinted>
  <dcterms:created xsi:type="dcterms:W3CDTF">2016-10-31T13:25:00Z</dcterms:created>
  <dcterms:modified xsi:type="dcterms:W3CDTF">2017-10-16T05:45:00Z</dcterms:modified>
</cp:coreProperties>
</file>